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>Embassy of the Republic of lithuania to turkey</w:t>
      </w:r>
    </w:p>
    <w:p w:rsidR="00851348" w:rsidRDefault="00851348" w:rsidP="00851348">
      <w:pPr>
        <w:pStyle w:val="Header"/>
        <w:rPr>
          <w:lang w:val="en-US"/>
        </w:rPr>
      </w:pPr>
      <w:r>
        <w:rPr>
          <w:lang w:val="en-US"/>
        </w:rPr>
        <w:t>PROJECT CONCEPT NO. 1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r w:rsidR="004A1E2B">
        <w:rPr>
          <w:lang w:val="en-US"/>
        </w:rPr>
        <w:t xml:space="preserve">Sharing </w:t>
      </w:r>
      <w:r w:rsidR="007C0871" w:rsidRPr="007C0871">
        <w:rPr>
          <w:lang w:val="en-US"/>
        </w:rPr>
        <w:t xml:space="preserve">GOOD PRACTICES OF </w:t>
      </w:r>
      <w:r w:rsidR="00B412E6">
        <w:rPr>
          <w:lang w:val="en-US"/>
        </w:rPr>
        <w:t xml:space="preserve">SCIENCE-TO-BUSINESS </w:t>
      </w:r>
      <w:r w:rsidR="00F83ED8">
        <w:rPr>
          <w:lang w:val="en-US"/>
        </w:rPr>
        <w:t>COOPERATION BETWEEN</w:t>
      </w:r>
      <w:r w:rsidR="00B412E6">
        <w:rPr>
          <w:lang w:val="en-US"/>
        </w:rPr>
        <w:t xml:space="preserve"> LITHUANIAN AND</w:t>
      </w:r>
      <w:r w:rsidR="007C0871" w:rsidRPr="007C0871">
        <w:rPr>
          <w:lang w:val="en-US"/>
        </w:rPr>
        <w:t xml:space="preserve"> TURKISH HIGHER EDUCATION INSTITUTIONS</w:t>
      </w:r>
      <w:r>
        <w:rPr>
          <w:lang w:val="en-US"/>
        </w:rPr>
        <w:t>“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Default="00B412E6" w:rsidP="00851348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bookmarkStart w:id="0" w:name="_GoBack"/>
      <w:bookmarkEnd w:id="0"/>
      <w:r>
        <w:rPr>
          <w:b w:val="0"/>
          <w:lang w:val="en-US"/>
        </w:rPr>
        <w:t>5</w:t>
      </w:r>
      <w:r w:rsidR="00851348">
        <w:rPr>
          <w:b w:val="0"/>
          <w:caps w:val="0"/>
          <w:vertAlign w:val="superscript"/>
          <w:lang w:val="en-US"/>
        </w:rPr>
        <w:t>th</w:t>
      </w:r>
      <w:r w:rsidR="00851348">
        <w:rPr>
          <w:b w:val="0"/>
          <w:lang w:val="en-US"/>
        </w:rPr>
        <w:t xml:space="preserve"> M</w:t>
      </w:r>
      <w:r w:rsidR="00851348">
        <w:rPr>
          <w:b w:val="0"/>
          <w:caps w:val="0"/>
          <w:lang w:val="en-US"/>
        </w:rPr>
        <w:t xml:space="preserve">arch </w:t>
      </w:r>
      <w:r w:rsidR="00851348">
        <w:rPr>
          <w:b w:val="0"/>
          <w:lang w:val="en-US"/>
        </w:rPr>
        <w:t>2019</w:t>
      </w:r>
    </w:p>
    <w:p w:rsidR="00851348" w:rsidRDefault="00851348" w:rsidP="00851348">
      <w:pPr>
        <w:rPr>
          <w:lang w:val="en-US" w:eastAsia="en-US"/>
        </w:rPr>
      </w:pP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>Republic of Turkey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of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B412E6" w:rsidP="00B412E6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A95818">
              <w:rPr>
                <w:lang w:val="en-US"/>
              </w:rPr>
              <w:t>S</w:t>
            </w:r>
            <w:r w:rsidR="00A95818" w:rsidRPr="00A95818">
              <w:rPr>
                <w:lang w:val="en-US"/>
              </w:rPr>
              <w:t>cience</w:t>
            </w:r>
            <w:r>
              <w:rPr>
                <w:lang w:val="en-US"/>
              </w:rPr>
              <w:t>-to-business c</w:t>
            </w:r>
            <w:r w:rsidRPr="00A95818">
              <w:rPr>
                <w:lang w:val="en-US"/>
              </w:rPr>
              <w:t>ooperation</w:t>
            </w:r>
            <w:r w:rsidR="00981BE1">
              <w:rPr>
                <w:lang w:val="en-US"/>
              </w:rPr>
              <w:t xml:space="preserve">, </w:t>
            </w:r>
            <w:r w:rsidR="00981BE1" w:rsidRPr="00981BE1">
              <w:rPr>
                <w:lang w:val="en-US"/>
              </w:rPr>
              <w:t>regional development</w:t>
            </w:r>
            <w:r>
              <w:rPr>
                <w:lang w:val="en-US"/>
              </w:rPr>
              <w:t xml:space="preserve"> </w:t>
            </w:r>
          </w:p>
        </w:tc>
      </w:tr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of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the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1BE1" w:rsidRPr="00DC4A97" w:rsidRDefault="00D66FAC" w:rsidP="00B412E6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lt-LT"/>
              </w:rPr>
            </w:pPr>
            <w:r>
              <w:rPr>
                <w:lang w:val="en-US"/>
              </w:rPr>
              <w:t xml:space="preserve">Strengthen </w:t>
            </w:r>
            <w:r w:rsidR="00CC53A4">
              <w:rPr>
                <w:lang w:val="en-US"/>
              </w:rPr>
              <w:t>science</w:t>
            </w:r>
            <w:r>
              <w:rPr>
                <w:lang w:val="en-US"/>
              </w:rPr>
              <w:t>-</w:t>
            </w:r>
            <w:r w:rsidR="00CC53A4">
              <w:rPr>
                <w:lang w:val="en-US"/>
              </w:rPr>
              <w:t>to</w:t>
            </w:r>
            <w:r>
              <w:rPr>
                <w:lang w:val="en-US"/>
              </w:rPr>
              <w:t>-</w:t>
            </w:r>
            <w:r w:rsidR="00CC53A4">
              <w:rPr>
                <w:lang w:val="en-US"/>
              </w:rPr>
              <w:t>business competences of</w:t>
            </w:r>
            <w:r w:rsidR="00A95818">
              <w:rPr>
                <w:lang w:val="en-US"/>
              </w:rPr>
              <w:t xml:space="preserve"> </w:t>
            </w:r>
            <w:r w:rsidR="00B412E6">
              <w:rPr>
                <w:lang w:val="en-US"/>
              </w:rPr>
              <w:t xml:space="preserve">Turkish </w:t>
            </w:r>
            <w:r w:rsidR="00A95818" w:rsidRPr="00981BE1">
              <w:rPr>
                <w:lang w:val="en-US"/>
              </w:rPr>
              <w:t xml:space="preserve">higher education institutions </w:t>
            </w:r>
            <w:r w:rsidR="00A95818">
              <w:rPr>
                <w:lang w:val="en-US"/>
              </w:rPr>
              <w:t xml:space="preserve">by </w:t>
            </w:r>
            <w:r w:rsidR="004A1E2B">
              <w:rPr>
                <w:lang w:val="en-US"/>
              </w:rPr>
              <w:t>sharing</w:t>
            </w:r>
            <w:r w:rsidR="00A95818">
              <w:rPr>
                <w:lang w:val="en-US"/>
              </w:rPr>
              <w:t xml:space="preserve"> </w:t>
            </w:r>
            <w:r w:rsidR="00B412E6">
              <w:rPr>
                <w:lang w:val="en-US"/>
              </w:rPr>
              <w:t>Lithuanian</w:t>
            </w:r>
            <w:r w:rsidR="00A95818">
              <w:rPr>
                <w:lang w:val="en-US"/>
              </w:rPr>
              <w:t xml:space="preserve"> and European good practices</w:t>
            </w:r>
            <w:r w:rsidR="00CC53A4">
              <w:rPr>
                <w:lang w:val="en-US"/>
              </w:rPr>
              <w:t>.</w:t>
            </w:r>
            <w:r w:rsidR="00A95818">
              <w:rPr>
                <w:lang w:val="en-US"/>
              </w:rPr>
              <w:t xml:space="preserve"> 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0D258B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CC53A4" w:rsidRPr="00B31026">
              <w:rPr>
                <w:color w:val="000000" w:themeColor="text1"/>
                <w:lang w:val="en-US"/>
              </w:rPr>
              <w:t xml:space="preserve">Strengthen </w:t>
            </w:r>
            <w:r w:rsidR="00B412E6">
              <w:rPr>
                <w:color w:val="000000" w:themeColor="text1"/>
                <w:lang w:val="en-US"/>
              </w:rPr>
              <w:t>science-to-</w:t>
            </w:r>
            <w:r w:rsidR="00B412E6" w:rsidRPr="00B31026">
              <w:rPr>
                <w:color w:val="000000" w:themeColor="text1"/>
                <w:lang w:val="en-US"/>
              </w:rPr>
              <w:t xml:space="preserve">business </w:t>
            </w:r>
            <w:r w:rsidR="00CC53A4" w:rsidRPr="00B31026">
              <w:rPr>
                <w:color w:val="000000" w:themeColor="text1"/>
                <w:lang w:val="en-US"/>
              </w:rPr>
              <w:t>competence</w:t>
            </w:r>
            <w:r w:rsidRPr="00B31026">
              <w:rPr>
                <w:color w:val="000000" w:themeColor="text1"/>
                <w:lang w:val="en-US"/>
              </w:rPr>
              <w:t>s</w:t>
            </w:r>
            <w:r w:rsidR="00CC53A4" w:rsidRPr="00B31026">
              <w:rPr>
                <w:color w:val="000000" w:themeColor="text1"/>
                <w:lang w:val="en-US"/>
              </w:rPr>
              <w:t xml:space="preserve"> of </w:t>
            </w:r>
            <w:r w:rsidR="005004F1">
              <w:rPr>
                <w:color w:val="000000" w:themeColor="text1"/>
                <w:lang w:val="en-US"/>
              </w:rPr>
              <w:t>scientists and administration</w:t>
            </w:r>
            <w:r w:rsidRPr="00B31026">
              <w:rPr>
                <w:color w:val="000000" w:themeColor="text1"/>
                <w:lang w:val="en-US"/>
              </w:rPr>
              <w:t xml:space="preserve"> of Turkish </w:t>
            </w:r>
            <w:r w:rsidR="005004F1">
              <w:rPr>
                <w:color w:val="000000" w:themeColor="text1"/>
                <w:lang w:val="en-US"/>
              </w:rPr>
              <w:t>universities</w:t>
            </w:r>
            <w:r w:rsidR="00851348" w:rsidRPr="00B31026">
              <w:rPr>
                <w:color w:val="000000" w:themeColor="text1"/>
                <w:lang w:val="en-US"/>
              </w:rPr>
              <w:t>;</w:t>
            </w:r>
          </w:p>
          <w:p w:rsidR="00851348" w:rsidRDefault="00584D88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CC53A4" w:rsidRPr="00CC53A4">
              <w:rPr>
                <w:lang w:val="en-US"/>
              </w:rPr>
              <w:t xml:space="preserve">Organize specialized training </w:t>
            </w:r>
            <w:r>
              <w:rPr>
                <w:lang w:val="en-US"/>
              </w:rPr>
              <w:t xml:space="preserve">courses </w:t>
            </w:r>
            <w:r w:rsidR="005004F1">
              <w:rPr>
                <w:lang w:val="en-US"/>
              </w:rPr>
              <w:t xml:space="preserve">for Turkish universities to </w:t>
            </w:r>
            <w:r w:rsidR="004A1E2B">
              <w:rPr>
                <w:lang w:val="en-US"/>
              </w:rPr>
              <w:t>share</w:t>
            </w:r>
            <w:r w:rsidR="00CC53A4" w:rsidRPr="00CC53A4">
              <w:rPr>
                <w:lang w:val="en-US"/>
              </w:rPr>
              <w:t xml:space="preserve"> </w:t>
            </w:r>
            <w:r w:rsidR="000D258B">
              <w:rPr>
                <w:lang w:val="en-US"/>
              </w:rPr>
              <w:t>good</w:t>
            </w:r>
            <w:r w:rsidR="004A1E2B">
              <w:rPr>
                <w:lang w:val="en-US"/>
              </w:rPr>
              <w:t xml:space="preserve"> practices and expertise </w:t>
            </w:r>
            <w:r w:rsidR="00CC53A4" w:rsidRPr="00CC53A4">
              <w:rPr>
                <w:lang w:val="en-US"/>
              </w:rPr>
              <w:t>o</w:t>
            </w:r>
            <w:r w:rsidR="004A1E2B">
              <w:rPr>
                <w:lang w:val="en-US"/>
              </w:rPr>
              <w:t>f</w:t>
            </w:r>
            <w:r w:rsidR="00CC53A4" w:rsidRPr="00CC53A4">
              <w:rPr>
                <w:lang w:val="en-US"/>
              </w:rPr>
              <w:t xml:space="preserve"> Lithuanian universities</w:t>
            </w:r>
            <w:r w:rsidR="00851348">
              <w:rPr>
                <w:lang w:val="en-US"/>
              </w:rPr>
              <w:t xml:space="preserve">; </w:t>
            </w:r>
          </w:p>
          <w:p w:rsidR="00981BE1" w:rsidRDefault="00CC53A4" w:rsidP="00DC4A97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CC53A4">
              <w:rPr>
                <w:lang w:val="en-US"/>
              </w:rPr>
              <w:t>Promote cooperation</w:t>
            </w:r>
            <w:r>
              <w:rPr>
                <w:lang w:val="en-US"/>
              </w:rPr>
              <w:t xml:space="preserve"> between Lithuanian and Turkish </w:t>
            </w:r>
            <w:r w:rsidRPr="00CC53A4">
              <w:rPr>
                <w:lang w:val="en-US"/>
              </w:rPr>
              <w:t xml:space="preserve">universities in </w:t>
            </w:r>
            <w:r w:rsidR="00DC4A97">
              <w:rPr>
                <w:lang w:val="en-US"/>
              </w:rPr>
              <w:t xml:space="preserve">the </w:t>
            </w:r>
            <w:r w:rsidRPr="00CC53A4">
              <w:rPr>
                <w:lang w:val="en-US"/>
              </w:rPr>
              <w:t xml:space="preserve">field of research and innovation, as well as initiate joint applications for </w:t>
            </w:r>
            <w:r>
              <w:rPr>
                <w:lang w:val="en-US"/>
              </w:rPr>
              <w:t>international r</w:t>
            </w:r>
            <w:r w:rsidR="005004F1">
              <w:rPr>
                <w:lang w:val="en-US"/>
              </w:rPr>
              <w:t xml:space="preserve">esearch </w:t>
            </w:r>
            <w:proofErr w:type="spellStart"/>
            <w:r w:rsidR="005004F1">
              <w:rPr>
                <w:lang w:val="en-US"/>
              </w:rPr>
              <w:t>programmes</w:t>
            </w:r>
            <w:proofErr w:type="spellEnd"/>
            <w:r w:rsidR="005004F1">
              <w:rPr>
                <w:lang w:val="en-US"/>
              </w:rPr>
              <w:t xml:space="preserve">. 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5004F1" w:rsidP="005004F1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Scientists and administration</w:t>
            </w:r>
            <w:r w:rsidR="00981BE1">
              <w:rPr>
                <w:lang w:val="en-US"/>
              </w:rPr>
              <w:t xml:space="preserve"> of </w:t>
            </w:r>
            <w:r>
              <w:rPr>
                <w:lang w:val="en-US"/>
              </w:rPr>
              <w:t xml:space="preserve">Turkish </w:t>
            </w:r>
            <w:r w:rsidR="00981BE1" w:rsidRPr="00981BE1">
              <w:rPr>
                <w:lang w:val="en-US"/>
              </w:rPr>
              <w:t>higher education institutions</w:t>
            </w:r>
            <w:r w:rsidR="00981BE1">
              <w:rPr>
                <w:lang w:val="en-US"/>
              </w:rPr>
              <w:t xml:space="preserve">, </w:t>
            </w:r>
            <w:r w:rsidR="00DC4A97">
              <w:rPr>
                <w:lang w:val="en-US"/>
              </w:rPr>
              <w:t xml:space="preserve">representatives of </w:t>
            </w:r>
            <w:r w:rsidR="00981BE1">
              <w:rPr>
                <w:lang w:val="en-US"/>
              </w:rPr>
              <w:t>private sector.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 w:rsidP="00851348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From 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April, 2019 to 17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November, 2019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1348" w:rsidRDefault="00851348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1348" w:rsidRPr="000D258B" w:rsidRDefault="005004F1" w:rsidP="005004F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F</w:t>
            </w:r>
            <w:r w:rsidR="000D258B" w:rsidRPr="000D258B">
              <w:rPr>
                <w:lang w:val="en-US" w:eastAsia="lt-LT"/>
              </w:rPr>
              <w:t xml:space="preserve">unctioning </w:t>
            </w:r>
            <w:r>
              <w:rPr>
                <w:lang w:val="en-US" w:eastAsia="lt-LT"/>
              </w:rPr>
              <w:t xml:space="preserve">learning </w:t>
            </w:r>
            <w:r w:rsidR="000D258B" w:rsidRPr="000D258B">
              <w:rPr>
                <w:lang w:val="en-US" w:eastAsia="lt-LT"/>
              </w:rPr>
              <w:t xml:space="preserve">research and </w:t>
            </w:r>
            <w:r w:rsidR="00584D88">
              <w:rPr>
                <w:lang w:val="en-US" w:eastAsia="lt-LT"/>
              </w:rPr>
              <w:t>development</w:t>
            </w:r>
            <w:r w:rsidR="000D258B" w:rsidRPr="000D258B">
              <w:rPr>
                <w:lang w:val="en-US" w:eastAsia="lt-LT"/>
              </w:rPr>
              <w:t xml:space="preserve"> center </w:t>
            </w:r>
            <w:r>
              <w:rPr>
                <w:lang w:val="en-US" w:eastAsia="lt-LT"/>
              </w:rPr>
              <w:t xml:space="preserve">(R&amp;D) </w:t>
            </w:r>
            <w:r w:rsidR="000D258B" w:rsidRPr="000D258B">
              <w:rPr>
                <w:lang w:val="en-US" w:eastAsia="lt-LT"/>
              </w:rPr>
              <w:t xml:space="preserve">established </w:t>
            </w:r>
            <w:r>
              <w:rPr>
                <w:lang w:val="en-US" w:eastAsia="lt-LT"/>
              </w:rPr>
              <w:t>at</w:t>
            </w:r>
            <w:r w:rsidR="000D258B" w:rsidRPr="000D258B">
              <w:rPr>
                <w:lang w:val="en-US" w:eastAsia="lt-LT"/>
              </w:rPr>
              <w:t xml:space="preserve"> Turkish </w:t>
            </w:r>
            <w:r>
              <w:rPr>
                <w:lang w:val="en-US" w:eastAsia="lt-LT"/>
              </w:rPr>
              <w:t xml:space="preserve">higher </w:t>
            </w:r>
            <w:r w:rsidR="000D258B" w:rsidRPr="000D258B">
              <w:rPr>
                <w:lang w:val="en-US" w:eastAsia="lt-LT"/>
              </w:rPr>
              <w:t>educational institution</w:t>
            </w:r>
            <w:r w:rsidR="00851348" w:rsidRPr="000D258B">
              <w:rPr>
                <w:rFonts w:eastAsia="SimSun"/>
                <w:lang w:val="en-US"/>
              </w:rPr>
              <w:t xml:space="preserve">; </w:t>
            </w:r>
          </w:p>
          <w:p w:rsidR="00851348" w:rsidRPr="000D258B" w:rsidRDefault="00851348" w:rsidP="005004F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 w:rsidRPr="000D258B">
              <w:rPr>
                <w:rFonts w:eastAsia="SimSun"/>
                <w:lang w:val="en-US"/>
              </w:rPr>
              <w:t>Financial contribution of the applicant</w:t>
            </w:r>
            <w:r w:rsidR="005004F1">
              <w:rPr>
                <w:rFonts w:eastAsia="SimSun"/>
                <w:lang w:val="en-US"/>
              </w:rPr>
              <w:t>s and/</w:t>
            </w:r>
            <w:r w:rsidRPr="000D258B">
              <w:rPr>
                <w:rFonts w:eastAsia="SimSun"/>
                <w:lang w:val="en-US"/>
              </w:rPr>
              <w:t xml:space="preserve">or other additional sources of financing; </w:t>
            </w:r>
          </w:p>
          <w:p w:rsidR="00851348" w:rsidRPr="000D258B" w:rsidRDefault="005004F1" w:rsidP="005004F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Cooperation</w:t>
            </w:r>
            <w:r w:rsidR="000D258B">
              <w:rPr>
                <w:lang w:val="en-US" w:eastAsia="lt-LT"/>
              </w:rPr>
              <w:t xml:space="preserve"> </w:t>
            </w:r>
            <w:r>
              <w:rPr>
                <w:lang w:val="en-US" w:eastAsia="lt-LT"/>
              </w:rPr>
              <w:t xml:space="preserve">experience </w:t>
            </w:r>
            <w:r w:rsidR="000D258B">
              <w:rPr>
                <w:lang w:val="en-US" w:eastAsia="lt-LT"/>
              </w:rPr>
              <w:t>with private sector and businesses</w:t>
            </w:r>
            <w:r w:rsidR="000D258B" w:rsidRPr="000D258B">
              <w:rPr>
                <w:lang w:val="en-US" w:eastAsia="lt-LT"/>
              </w:rPr>
              <w:t>;</w:t>
            </w:r>
          </w:p>
          <w:p w:rsidR="000D258B" w:rsidRPr="00D66FAC" w:rsidRDefault="000D258B" w:rsidP="00F83ED8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 w:rsidRPr="000D258B">
              <w:rPr>
                <w:lang w:val="en-US" w:eastAsia="lt-LT"/>
              </w:rPr>
              <w:t xml:space="preserve">Experience in implementing </w:t>
            </w:r>
            <w:r w:rsidR="00F83ED8">
              <w:rPr>
                <w:lang w:val="en-US" w:eastAsia="lt-LT"/>
              </w:rPr>
              <w:t xml:space="preserve">projects in </w:t>
            </w:r>
            <w:r w:rsidR="00584D88">
              <w:rPr>
                <w:lang w:val="en-US" w:eastAsia="lt-LT"/>
              </w:rPr>
              <w:t>similar</w:t>
            </w:r>
            <w:r w:rsidR="00D66FAC">
              <w:rPr>
                <w:lang w:val="en-US" w:eastAsia="lt-LT"/>
              </w:rPr>
              <w:t xml:space="preserve"> </w:t>
            </w:r>
            <w:r w:rsidR="00F83ED8">
              <w:rPr>
                <w:lang w:val="en-US" w:eastAsia="lt-LT"/>
              </w:rPr>
              <w:t xml:space="preserve">nature. </w:t>
            </w:r>
          </w:p>
        </w:tc>
      </w:tr>
    </w:tbl>
    <w:p w:rsidR="00851348" w:rsidRDefault="00851348"/>
    <w:sectPr w:rsidR="0085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2C1876"/>
    <w:rsid w:val="004A1E2B"/>
    <w:rsid w:val="005004F1"/>
    <w:rsid w:val="00584D88"/>
    <w:rsid w:val="007C0871"/>
    <w:rsid w:val="00851348"/>
    <w:rsid w:val="00981BE1"/>
    <w:rsid w:val="00A95818"/>
    <w:rsid w:val="00B31026"/>
    <w:rsid w:val="00B412E6"/>
    <w:rsid w:val="00B71A8D"/>
    <w:rsid w:val="00BC15DA"/>
    <w:rsid w:val="00CC53A4"/>
    <w:rsid w:val="00D66FAC"/>
    <w:rsid w:val="00DC4A97"/>
    <w:rsid w:val="00EA0DBB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80D5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Gediminas Danišas</cp:lastModifiedBy>
  <cp:revision>5</cp:revision>
  <cp:lastPrinted>2019-03-05T10:41:00Z</cp:lastPrinted>
  <dcterms:created xsi:type="dcterms:W3CDTF">2019-03-05T06:21:00Z</dcterms:created>
  <dcterms:modified xsi:type="dcterms:W3CDTF">2019-03-05T10:41:00Z</dcterms:modified>
</cp:coreProperties>
</file>