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7505" w14:textId="77777777" w:rsidR="009723CA" w:rsidRPr="00C27117" w:rsidRDefault="009723CA" w:rsidP="009723CA">
      <w:pPr>
        <w:spacing w:after="0" w:line="240" w:lineRule="auto"/>
        <w:ind w:left="6521"/>
        <w:rPr>
          <w:rFonts w:ascii="Times New Roman" w:hAnsi="Times New Roman" w:cs="Times New Roman"/>
          <w:sz w:val="24"/>
          <w:szCs w:val="24"/>
          <w:lang w:val="en-GB"/>
        </w:rPr>
      </w:pPr>
      <w:bookmarkStart w:id="0" w:name="_GoBack"/>
      <w:bookmarkEnd w:id="0"/>
    </w:p>
    <w:p w14:paraId="73667506" w14:textId="77777777" w:rsidR="009723CA" w:rsidRPr="00C27117" w:rsidRDefault="009723CA" w:rsidP="009723CA">
      <w:pPr>
        <w:spacing w:after="0" w:line="240" w:lineRule="auto"/>
        <w:jc w:val="center"/>
        <w:rPr>
          <w:rFonts w:ascii="Times New Roman" w:hAnsi="Times New Roman" w:cs="Times New Roman"/>
          <w:b/>
          <w:sz w:val="24"/>
          <w:szCs w:val="24"/>
          <w:lang w:val="en-GB"/>
        </w:rPr>
      </w:pPr>
      <w:r w:rsidRPr="00C27117">
        <w:rPr>
          <w:rFonts w:ascii="Times New Roman" w:hAnsi="Times New Roman" w:cs="Times New Roman"/>
          <w:b/>
          <w:sz w:val="24"/>
          <w:szCs w:val="24"/>
          <w:lang w:val="en-GB"/>
        </w:rPr>
        <w:t>LIST</w:t>
      </w:r>
    </w:p>
    <w:p w14:paraId="73667507" w14:textId="77777777" w:rsidR="009723CA" w:rsidRPr="00C27117" w:rsidRDefault="009723CA" w:rsidP="009723CA">
      <w:pPr>
        <w:spacing w:after="0" w:line="240" w:lineRule="auto"/>
        <w:jc w:val="center"/>
        <w:rPr>
          <w:rFonts w:ascii="Times New Roman" w:hAnsi="Times New Roman" w:cs="Times New Roman"/>
          <w:b/>
          <w:sz w:val="24"/>
          <w:szCs w:val="24"/>
          <w:lang w:val="en-GB"/>
        </w:rPr>
      </w:pPr>
      <w:proofErr w:type="gramStart"/>
      <w:r w:rsidRPr="00C27117">
        <w:rPr>
          <w:rFonts w:ascii="Times New Roman" w:hAnsi="Times New Roman" w:cs="Times New Roman"/>
          <w:b/>
          <w:sz w:val="24"/>
          <w:szCs w:val="24"/>
          <w:lang w:val="en-GB"/>
        </w:rPr>
        <w:t>of</w:t>
      </w:r>
      <w:proofErr w:type="gramEnd"/>
      <w:r w:rsidRPr="00C27117">
        <w:rPr>
          <w:rFonts w:ascii="Times New Roman" w:hAnsi="Times New Roman" w:cs="Times New Roman"/>
          <w:b/>
          <w:sz w:val="24"/>
          <w:szCs w:val="24"/>
          <w:lang w:val="en-GB"/>
        </w:rPr>
        <w:t xml:space="preserve"> inessential shortcomings (technical errors) of project applications and project concepts for the Development Cooperation and Democracy Promotion Programme</w:t>
      </w:r>
    </w:p>
    <w:p w14:paraId="73667508" w14:textId="77777777" w:rsidR="009723CA" w:rsidRPr="00C27117" w:rsidRDefault="009723CA" w:rsidP="009723CA">
      <w:pPr>
        <w:rPr>
          <w:rFonts w:ascii="Times New Roman" w:hAnsi="Times New Roman" w:cs="Times New Roman"/>
          <w:sz w:val="24"/>
          <w:szCs w:val="24"/>
          <w:lang w:val="en-GB"/>
        </w:rPr>
      </w:pPr>
    </w:p>
    <w:p w14:paraId="73667509" w14:textId="77777777" w:rsidR="009723CA" w:rsidRPr="00C27117" w:rsidRDefault="009723CA" w:rsidP="009723CA">
      <w:pPr>
        <w:jc w:val="both"/>
        <w:rPr>
          <w:rFonts w:ascii="Times New Roman" w:hAnsi="Times New Roman" w:cs="Times New Roman"/>
          <w:sz w:val="24"/>
          <w:szCs w:val="24"/>
          <w:lang w:val="en-GB"/>
        </w:rPr>
      </w:pPr>
      <w:r w:rsidRPr="00C27117">
        <w:rPr>
          <w:rFonts w:ascii="Times New Roman" w:hAnsi="Times New Roman" w:cs="Times New Roman"/>
          <w:b/>
          <w:sz w:val="24"/>
          <w:szCs w:val="24"/>
          <w:lang w:val="en-GB"/>
        </w:rPr>
        <w:t>Inessential shortcomings (technical errors</w:t>
      </w:r>
      <w:r w:rsidRPr="00C27117">
        <w:rPr>
          <w:rFonts w:ascii="Times New Roman" w:hAnsi="Times New Roman" w:cs="Times New Roman"/>
          <w:sz w:val="24"/>
          <w:szCs w:val="24"/>
          <w:lang w:val="en-GB"/>
        </w:rPr>
        <w:t>) of project applications or project concepts include the following:</w:t>
      </w:r>
    </w:p>
    <w:p w14:paraId="7366750A"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a failure to provide a power of attorney to sign</w:t>
      </w:r>
      <w:r w:rsidRPr="00C27117">
        <w:rPr>
          <w:rStyle w:val="FootnoteReference"/>
          <w:rFonts w:ascii="Times New Roman" w:hAnsi="Times New Roman" w:cs="Times New Roman"/>
          <w:sz w:val="24"/>
          <w:szCs w:val="24"/>
          <w:lang w:val="en-GB"/>
        </w:rPr>
        <w:footnoteReference w:id="1"/>
      </w:r>
      <w:r w:rsidRPr="00C27117">
        <w:rPr>
          <w:rFonts w:ascii="Times New Roman" w:hAnsi="Times New Roman" w:cs="Times New Roman"/>
          <w:sz w:val="24"/>
          <w:szCs w:val="24"/>
          <w:lang w:val="en-GB"/>
        </w:rPr>
        <w:t xml:space="preserve"> the project application or project concept, when it has been signed by someone other than the head of the institution;</w:t>
      </w:r>
    </w:p>
    <w:p w14:paraId="7366750B"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a failure to submit all requested annexes to project application or project concept, except for the project estimate;</w:t>
      </w:r>
    </w:p>
    <w:p w14:paraId="7366750C"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contradictory information provided in different parts of the project application or project concept;</w:t>
      </w:r>
    </w:p>
    <w:p w14:paraId="7366750D"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arithmetic errors;</w:t>
      </w:r>
    </w:p>
    <w:p w14:paraId="7366750E"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editorial errors;</w:t>
      </w:r>
    </w:p>
    <w:p w14:paraId="7366750F" w14:textId="77777777" w:rsidR="009723CA" w:rsidRPr="00C27117" w:rsidRDefault="009723CA" w:rsidP="009723CA">
      <w:pPr>
        <w:pStyle w:val="ListParagraph"/>
        <w:numPr>
          <w:ilvl w:val="0"/>
          <w:numId w:val="2"/>
        </w:numPr>
        <w:jc w:val="both"/>
        <w:rPr>
          <w:rFonts w:ascii="Times New Roman" w:hAnsi="Times New Roman" w:cs="Times New Roman"/>
          <w:sz w:val="24"/>
          <w:szCs w:val="24"/>
          <w:lang w:val="en-GB"/>
        </w:rPr>
      </w:pPr>
      <w:proofErr w:type="gramStart"/>
      <w:r w:rsidRPr="00C27117">
        <w:rPr>
          <w:rFonts w:ascii="Times New Roman" w:hAnsi="Times New Roman" w:cs="Times New Roman"/>
          <w:sz w:val="24"/>
          <w:szCs w:val="24"/>
          <w:lang w:val="en-GB"/>
        </w:rPr>
        <w:t>other</w:t>
      </w:r>
      <w:proofErr w:type="gramEnd"/>
      <w:r w:rsidRPr="00C27117">
        <w:rPr>
          <w:rFonts w:ascii="Times New Roman" w:hAnsi="Times New Roman" w:cs="Times New Roman"/>
          <w:sz w:val="24"/>
          <w:szCs w:val="24"/>
          <w:lang w:val="en-GB"/>
        </w:rPr>
        <w:t>* minor discrepancies of similar nature.</w:t>
      </w:r>
    </w:p>
    <w:p w14:paraId="73667510" w14:textId="77777777" w:rsidR="009723CA" w:rsidRPr="00C27117" w:rsidRDefault="009723CA" w:rsidP="009723CA">
      <w:p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 xml:space="preserve">*Other minor discrepancies in project application or project concept </w:t>
      </w:r>
      <w:proofErr w:type="gramStart"/>
      <w:r w:rsidRPr="00C27117">
        <w:rPr>
          <w:rFonts w:ascii="Times New Roman" w:hAnsi="Times New Roman" w:cs="Times New Roman"/>
          <w:sz w:val="24"/>
          <w:szCs w:val="24"/>
          <w:lang w:val="en-GB"/>
        </w:rPr>
        <w:t>are identified</w:t>
      </w:r>
      <w:proofErr w:type="gramEnd"/>
      <w:r w:rsidRPr="00C27117">
        <w:rPr>
          <w:rFonts w:ascii="Times New Roman" w:hAnsi="Times New Roman" w:cs="Times New Roman"/>
          <w:sz w:val="24"/>
          <w:szCs w:val="24"/>
          <w:lang w:val="en-GB"/>
        </w:rPr>
        <w:t xml:space="preserve"> at the time of administrative evaluation pursuant to the principle of equality considering if they are attributable to the following </w:t>
      </w:r>
      <w:r w:rsidRPr="00C27117">
        <w:rPr>
          <w:rFonts w:ascii="Times New Roman" w:hAnsi="Times New Roman" w:cs="Times New Roman"/>
          <w:b/>
          <w:sz w:val="24"/>
          <w:szCs w:val="24"/>
          <w:lang w:val="en-GB"/>
        </w:rPr>
        <w:t>significant</w:t>
      </w:r>
      <w:r w:rsidRPr="00C27117">
        <w:rPr>
          <w:rStyle w:val="FootnoteReference"/>
          <w:rFonts w:ascii="Times New Roman" w:hAnsi="Times New Roman" w:cs="Times New Roman"/>
          <w:b/>
          <w:sz w:val="24"/>
          <w:szCs w:val="24"/>
          <w:lang w:val="en-GB"/>
        </w:rPr>
        <w:footnoteReference w:id="2"/>
      </w:r>
      <w:r w:rsidRPr="00C27117">
        <w:rPr>
          <w:rFonts w:ascii="Times New Roman" w:hAnsi="Times New Roman" w:cs="Times New Roman"/>
          <w:b/>
          <w:sz w:val="24"/>
          <w:szCs w:val="24"/>
          <w:lang w:val="en-GB"/>
        </w:rPr>
        <w:t xml:space="preserve"> discrepancies</w:t>
      </w:r>
      <w:r w:rsidRPr="00C27117">
        <w:rPr>
          <w:rFonts w:ascii="Times New Roman" w:hAnsi="Times New Roman" w:cs="Times New Roman"/>
          <w:sz w:val="24"/>
          <w:szCs w:val="24"/>
          <w:lang w:val="en-GB"/>
        </w:rPr>
        <w:t>:</w:t>
      </w:r>
    </w:p>
    <w:p w14:paraId="73667511"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 xml:space="preserve">the project application or project concept has been submitted after the deadline for submitting project applications or project concepts: the time of delivery of envelopes containing project applications or project concepts delivered by mail is registered according to the date of stamp placed on the envelope, i.e. an application </w:t>
      </w:r>
      <w:r>
        <w:rPr>
          <w:rFonts w:ascii="Times New Roman" w:hAnsi="Times New Roman" w:cs="Times New Roman"/>
          <w:sz w:val="24"/>
          <w:szCs w:val="24"/>
          <w:lang w:val="en-GB"/>
        </w:rPr>
        <w:t xml:space="preserve">or concept </w:t>
      </w:r>
      <w:r w:rsidRPr="00C27117">
        <w:rPr>
          <w:rFonts w:ascii="Times New Roman" w:hAnsi="Times New Roman" w:cs="Times New Roman"/>
          <w:sz w:val="24"/>
          <w:szCs w:val="24"/>
          <w:lang w:val="en-GB"/>
        </w:rPr>
        <w:t>is considered received on time, if the date of stamp of the post office of the place of dispatch is no earlier than the start of the deadline for the submission of applications and no later than the last application submission deadline date; the time of delivery of envelopes containing project applications or project concepts delivered in person or by e-mail is registered considering the actual time of delivery of the project application or project concept;</w:t>
      </w:r>
    </w:p>
    <w:p w14:paraId="73667512"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project application or project concept was submitted by way other than specified in the call;</w:t>
      </w:r>
    </w:p>
    <w:p w14:paraId="73667513"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project application or project concept was prepared in other language (languages) than that indicated in the call (Lithuanian or English language);</w:t>
      </w:r>
    </w:p>
    <w:p w14:paraId="73667514"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applicant is inappropriate according to the conditions laid down in the call;</w:t>
      </w:r>
    </w:p>
    <w:p w14:paraId="73667515"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project application or project concept was submitted without signing it;</w:t>
      </w:r>
    </w:p>
    <w:p w14:paraId="73667516"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lastRenderedPageBreak/>
        <w:t>the project application or project concept was presented in a form different than that indicated in the call;</w:t>
      </w:r>
    </w:p>
    <w:p w14:paraId="73667517"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fields of the project application or project concept form were completed in violation of the requirements laid down in the form;</w:t>
      </w:r>
    </w:p>
    <w:p w14:paraId="73667518" w14:textId="77777777" w:rsidR="009723CA"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a project estimate has not been presented along with the project application or project concept;</w:t>
      </w:r>
    </w:p>
    <w:p w14:paraId="73667519"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 xml:space="preserve">the format of the project estimate does not comply with the format </w:t>
      </w:r>
      <w:r>
        <w:rPr>
          <w:rFonts w:ascii="Times New Roman" w:hAnsi="Times New Roman" w:cs="Times New Roman"/>
          <w:sz w:val="24"/>
          <w:szCs w:val="24"/>
          <w:lang w:val="en-GB"/>
        </w:rPr>
        <w:t xml:space="preserve">indicated </w:t>
      </w:r>
      <w:r w:rsidRPr="00C27117">
        <w:rPr>
          <w:rFonts w:ascii="Times New Roman" w:hAnsi="Times New Roman" w:cs="Times New Roman"/>
          <w:sz w:val="24"/>
          <w:szCs w:val="24"/>
          <w:lang w:val="en-GB"/>
        </w:rPr>
        <w:t>in the call</w:t>
      </w:r>
      <w:r>
        <w:rPr>
          <w:rFonts w:ascii="Times New Roman" w:hAnsi="Times New Roman" w:cs="Times New Roman"/>
          <w:sz w:val="24"/>
          <w:szCs w:val="24"/>
          <w:lang w:val="en-GB"/>
        </w:rPr>
        <w:t>;</w:t>
      </w:r>
    </w:p>
    <w:p w14:paraId="7366751A"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partner countries listed in the project application or project concept do not correspond to partner countries indicated in the call (where applicable);</w:t>
      </w:r>
    </w:p>
    <w:p w14:paraId="7366751B"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areas of cooperation indicated in the project application or project concept do not correspond to the areas of cooperation specified in the call;</w:t>
      </w:r>
    </w:p>
    <w:p w14:paraId="7366751C" w14:textId="5E035C4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 xml:space="preserve">not a single partner in the partner country has been specified in the project application or project concept and/or its </w:t>
      </w:r>
      <w:r w:rsidR="00757091">
        <w:rPr>
          <w:rFonts w:ascii="Times New Roman" w:hAnsi="Times New Roman" w:cs="Times New Roman"/>
          <w:sz w:val="24"/>
          <w:szCs w:val="24"/>
          <w:lang w:val="en-GB"/>
        </w:rPr>
        <w:t>declaration of a clean criminal record in respect of corruption-related criminal acts</w:t>
      </w:r>
      <w:r w:rsidRPr="00C27117">
        <w:rPr>
          <w:rFonts w:ascii="Times New Roman" w:hAnsi="Times New Roman" w:cs="Times New Roman"/>
          <w:sz w:val="24"/>
          <w:szCs w:val="24"/>
          <w:lang w:val="en-GB"/>
        </w:rPr>
        <w:t xml:space="preserve"> was not submitted (where applicable);</w:t>
      </w:r>
    </w:p>
    <w:p w14:paraId="7366751D"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sum requested for funding exceeds the maximum possible support amount specified in the call;</w:t>
      </w:r>
    </w:p>
    <w:p w14:paraId="7366751E"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own contribution to the project was not ensured according to the requirements laid down in the call (where applicable);</w:t>
      </w:r>
    </w:p>
    <w:p w14:paraId="7366751F"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r w:rsidRPr="00C27117">
        <w:rPr>
          <w:rFonts w:ascii="Times New Roman" w:hAnsi="Times New Roman" w:cs="Times New Roman"/>
          <w:sz w:val="24"/>
          <w:szCs w:val="24"/>
          <w:lang w:val="en-GB"/>
        </w:rPr>
        <w:t>the project implementation duration indicated in the project application or project concept does not correspond to the estimated duration of project implementation indicated in the  call (where applicable);</w:t>
      </w:r>
    </w:p>
    <w:p w14:paraId="73667520" w14:textId="77777777" w:rsidR="009723CA" w:rsidRPr="00C27117" w:rsidRDefault="009723CA" w:rsidP="009723CA">
      <w:pPr>
        <w:pStyle w:val="ListParagraph"/>
        <w:numPr>
          <w:ilvl w:val="0"/>
          <w:numId w:val="1"/>
        </w:numPr>
        <w:jc w:val="both"/>
        <w:rPr>
          <w:rFonts w:ascii="Times New Roman" w:hAnsi="Times New Roman" w:cs="Times New Roman"/>
          <w:sz w:val="24"/>
          <w:szCs w:val="24"/>
          <w:lang w:val="en-GB"/>
        </w:rPr>
      </w:pPr>
      <w:proofErr w:type="gramStart"/>
      <w:r w:rsidRPr="00C27117">
        <w:rPr>
          <w:rFonts w:ascii="Times New Roman" w:hAnsi="Times New Roman" w:cs="Times New Roman"/>
          <w:sz w:val="24"/>
          <w:szCs w:val="24"/>
          <w:lang w:val="en-GB"/>
        </w:rPr>
        <w:t>other</w:t>
      </w:r>
      <w:proofErr w:type="gramEnd"/>
      <w:r w:rsidRPr="00C27117">
        <w:rPr>
          <w:rFonts w:ascii="Times New Roman" w:hAnsi="Times New Roman" w:cs="Times New Roman"/>
          <w:sz w:val="24"/>
          <w:szCs w:val="24"/>
          <w:lang w:val="en-GB"/>
        </w:rPr>
        <w:t xml:space="preserve"> discrepancies of similar nature that do not meet imperative requirements laid down in the call.</w:t>
      </w:r>
    </w:p>
    <w:p w14:paraId="73667521" w14:textId="77777777" w:rsidR="009723CA" w:rsidRPr="00C27117" w:rsidRDefault="009723CA" w:rsidP="009723CA">
      <w:pPr>
        <w:rPr>
          <w:sz w:val="24"/>
          <w:szCs w:val="24"/>
          <w:highlight w:val="red"/>
          <w:lang w:val="en-GB"/>
        </w:rPr>
      </w:pPr>
    </w:p>
    <w:p w14:paraId="73667522" w14:textId="77777777" w:rsidR="005F6C7C" w:rsidRDefault="005F6C7C"/>
    <w:sectPr w:rsidR="005F6C7C" w:rsidSect="009723CA">
      <w:headerReference w:type="default" r:id="rId11"/>
      <w:footerReference w:type="even"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A146" w14:textId="77777777" w:rsidR="005D0A73" w:rsidRDefault="005D0A73" w:rsidP="009723CA">
      <w:pPr>
        <w:spacing w:after="0" w:line="240" w:lineRule="auto"/>
      </w:pPr>
      <w:r>
        <w:separator/>
      </w:r>
    </w:p>
  </w:endnote>
  <w:endnote w:type="continuationSeparator" w:id="0">
    <w:p w14:paraId="012B65A5" w14:textId="77777777" w:rsidR="005D0A73" w:rsidRDefault="005D0A73" w:rsidP="0097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590138"/>
      <w:docPartObj>
        <w:docPartGallery w:val="Page Numbers (Bottom of Page)"/>
        <w:docPartUnique/>
      </w:docPartObj>
    </w:sdtPr>
    <w:sdtEndPr>
      <w:rPr>
        <w:noProof/>
      </w:rPr>
    </w:sdtEndPr>
    <w:sdtContent>
      <w:p w14:paraId="7366752A" w14:textId="11F6E684" w:rsidR="00C27117" w:rsidRDefault="009723CA">
        <w:pPr>
          <w:pStyle w:val="Footer"/>
          <w:jc w:val="center"/>
        </w:pPr>
        <w:r>
          <w:fldChar w:fldCharType="begin"/>
        </w:r>
        <w:r>
          <w:instrText xml:space="preserve"> PAGE   \* MERGEFORMAT </w:instrText>
        </w:r>
        <w:r>
          <w:fldChar w:fldCharType="separate"/>
        </w:r>
        <w:r w:rsidR="00990D62">
          <w:rPr>
            <w:noProof/>
          </w:rPr>
          <w:t>2</w:t>
        </w:r>
        <w:r>
          <w:rPr>
            <w:noProof/>
          </w:rPr>
          <w:fldChar w:fldCharType="end"/>
        </w:r>
      </w:p>
    </w:sdtContent>
  </w:sdt>
  <w:p w14:paraId="7366752B" w14:textId="77777777" w:rsidR="00C27117" w:rsidRDefault="005D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85224"/>
      <w:docPartObj>
        <w:docPartGallery w:val="Page Numbers (Bottom of Page)"/>
        <w:docPartUnique/>
      </w:docPartObj>
    </w:sdtPr>
    <w:sdtEndPr>
      <w:rPr>
        <w:noProof/>
      </w:rPr>
    </w:sdtEndPr>
    <w:sdtContent>
      <w:p w14:paraId="7366752C" w14:textId="579601F3" w:rsidR="00C27117" w:rsidRDefault="009723CA">
        <w:pPr>
          <w:pStyle w:val="Footer"/>
          <w:jc w:val="center"/>
        </w:pPr>
        <w:r>
          <w:fldChar w:fldCharType="begin"/>
        </w:r>
        <w:r>
          <w:instrText xml:space="preserve"> PAGE   \* MERGEFORMAT </w:instrText>
        </w:r>
        <w:r>
          <w:fldChar w:fldCharType="separate"/>
        </w:r>
        <w:r w:rsidR="00990D62">
          <w:rPr>
            <w:noProof/>
          </w:rPr>
          <w:t>1</w:t>
        </w:r>
        <w:r>
          <w:rPr>
            <w:noProof/>
          </w:rPr>
          <w:fldChar w:fldCharType="end"/>
        </w:r>
      </w:p>
    </w:sdtContent>
  </w:sdt>
  <w:p w14:paraId="7366752D" w14:textId="77777777" w:rsidR="00C27117" w:rsidRDefault="005D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12A34" w14:textId="77777777" w:rsidR="005D0A73" w:rsidRDefault="005D0A73" w:rsidP="009723CA">
      <w:pPr>
        <w:spacing w:after="0" w:line="240" w:lineRule="auto"/>
      </w:pPr>
      <w:r>
        <w:separator/>
      </w:r>
    </w:p>
  </w:footnote>
  <w:footnote w:type="continuationSeparator" w:id="0">
    <w:p w14:paraId="4F602F94" w14:textId="77777777" w:rsidR="005D0A73" w:rsidRDefault="005D0A73" w:rsidP="009723CA">
      <w:pPr>
        <w:spacing w:after="0" w:line="240" w:lineRule="auto"/>
      </w:pPr>
      <w:r>
        <w:continuationSeparator/>
      </w:r>
    </w:p>
  </w:footnote>
  <w:footnote w:id="1">
    <w:p w14:paraId="7366752E" w14:textId="4A72BD73" w:rsidR="009723CA" w:rsidRPr="00874F42" w:rsidRDefault="009723CA" w:rsidP="009723CA">
      <w:pPr>
        <w:pStyle w:val="FootnoteText"/>
        <w:jc w:val="both"/>
        <w:rPr>
          <w:rFonts w:ascii="Times New Roman" w:hAnsi="Times New Roman" w:cs="Times New Roman"/>
        </w:rPr>
      </w:pPr>
      <w:r>
        <w:rPr>
          <w:rStyle w:val="FootnoteReference"/>
        </w:rPr>
        <w:footnoteRef/>
      </w:r>
      <w: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signing</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00757091">
        <w:rPr>
          <w:rFonts w:ascii="Times New Roman" w:hAnsi="Times New Roman" w:cs="Times New Roman"/>
        </w:rPr>
        <w:t>applicant‘s</w:t>
      </w:r>
      <w:proofErr w:type="spellEnd"/>
      <w:r w:rsidR="00757091">
        <w:rPr>
          <w:rFonts w:ascii="Times New Roman" w:hAnsi="Times New Roman" w:cs="Times New Roman"/>
        </w:rPr>
        <w:t xml:space="preserve"> </w:t>
      </w:r>
      <w:proofErr w:type="spellStart"/>
      <w:r w:rsidR="00757091">
        <w:rPr>
          <w:rFonts w:ascii="Times New Roman" w:hAnsi="Times New Roman" w:cs="Times New Roman"/>
        </w:rPr>
        <w:t>confirmation</w:t>
      </w:r>
      <w:proofErr w:type="spellEnd"/>
      <w:r w:rsidR="00757091">
        <w:rPr>
          <w:rFonts w:ascii="Times New Roman" w:hAnsi="Times New Roman" w:cs="Times New Roman"/>
        </w:rPr>
        <w:t xml:space="preserve"> </w:t>
      </w:r>
      <w:proofErr w:type="spellStart"/>
      <w:r w:rsidR="00757091">
        <w:rPr>
          <w:rFonts w:ascii="Times New Roman" w:hAnsi="Times New Roman" w:cs="Times New Roman"/>
        </w:rPr>
        <w:t>and</w:t>
      </w:r>
      <w:proofErr w:type="spellEnd"/>
      <w:r w:rsidR="00757091">
        <w:rPr>
          <w:rFonts w:ascii="Times New Roman" w:hAnsi="Times New Roman" w:cs="Times New Roman"/>
        </w:rPr>
        <w:t xml:space="preserve"> </w:t>
      </w:r>
      <w:proofErr w:type="spellStart"/>
      <w:r w:rsidR="00757091">
        <w:rPr>
          <w:rFonts w:ascii="Times New Roman" w:hAnsi="Times New Roman" w:cs="Times New Roman"/>
        </w:rPr>
        <w:t>the</w:t>
      </w:r>
      <w:proofErr w:type="spellEnd"/>
      <w:r w:rsidR="00757091">
        <w:rPr>
          <w:rFonts w:ascii="Times New Roman" w:hAnsi="Times New Roman" w:cs="Times New Roman"/>
        </w:rPr>
        <w:t xml:space="preserve"> </w:t>
      </w:r>
      <w:proofErr w:type="spellStart"/>
      <w:r w:rsidRPr="00874F42">
        <w:rPr>
          <w:rFonts w:ascii="Times New Roman" w:hAnsi="Times New Roman" w:cs="Times New Roman"/>
        </w:rPr>
        <w:t>declaration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clean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criminal</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record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respect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corruption-related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criminal</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acts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partner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country</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ies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implementer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considered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signing</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concept</w:t>
      </w:r>
      <w:proofErr w:type="spellEnd"/>
      <w:r w:rsidRPr="00874F42">
        <w:rPr>
          <w:rFonts w:ascii="Times New Roman" w:hAnsi="Times New Roman" w:cs="Times New Roman"/>
        </w:rPr>
        <w:t>.</w:t>
      </w:r>
    </w:p>
  </w:footnote>
  <w:footnote w:id="2">
    <w:p w14:paraId="7366752F" w14:textId="77777777" w:rsidR="009723CA" w:rsidRDefault="009723CA" w:rsidP="009723CA">
      <w:pPr>
        <w:pStyle w:val="FootnoteText"/>
        <w:jc w:val="both"/>
      </w:pPr>
      <w:r w:rsidRPr="00874F42">
        <w:rPr>
          <w:rStyle w:val="FootnoteReference"/>
          <w:rFonts w:ascii="Times New Roman" w:hAnsi="Times New Roman" w:cs="Times New Roman"/>
        </w:rPr>
        <w:footnoteRef/>
      </w:r>
      <w:r w:rsidRPr="00874F42">
        <w:rPr>
          <w:rFonts w:ascii="Times New Roman" w:hAnsi="Times New Roman" w:cs="Times New Roman"/>
        </w:rPr>
        <w:t xml:space="preserve"> </w:t>
      </w:r>
      <w:proofErr w:type="spellStart"/>
      <w:r w:rsidRPr="00874F42">
        <w:rPr>
          <w:rFonts w:ascii="Times New Roman" w:hAnsi="Times New Roman" w:cs="Times New Roman"/>
        </w:rPr>
        <w:t>In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accordance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paragraph</w:t>
      </w:r>
      <w:proofErr w:type="spellEnd"/>
      <w:r>
        <w:rPr>
          <w:rFonts w:ascii="Times New Roman" w:hAnsi="Times New Roman" w:cs="Times New Roman"/>
        </w:rPr>
        <w:t xml:space="preserve"> </w:t>
      </w:r>
      <w:proofErr w:type="spellStart"/>
      <w:r>
        <w:rPr>
          <w:rFonts w:ascii="Times New Roman" w:hAnsi="Times New Roman" w:cs="Times New Roman"/>
        </w:rPr>
        <w:t>no</w:t>
      </w:r>
      <w:proofErr w:type="spellEnd"/>
      <w:r>
        <w:rPr>
          <w:rFonts w:ascii="Times New Roman" w:hAnsi="Times New Roman" w:cs="Times New Roman"/>
        </w:rPr>
        <w:t xml:space="preserve"> 33of</w:t>
      </w:r>
      <w:r w:rsidRPr="00874F42">
        <w:rPr>
          <w:rFonts w:ascii="Times New Roman" w:hAnsi="Times New Roman" w:cs="Times New Roman"/>
        </w:rPr>
        <w:t xml:space="preserve"> </w:t>
      </w:r>
      <w:hyperlink r:id="rId1" w:history="1">
        <w:proofErr w:type="spellStart"/>
        <w:r w:rsidRPr="00874F42">
          <w:rPr>
            <w:rStyle w:val="Hyperlink"/>
            <w:rFonts w:ascii="Times New Roman" w:hAnsi="Times New Roman" w:cs="Times New Roman"/>
          </w:rPr>
          <w:t>the</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Description</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of</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Procedure</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for</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the</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Implementation</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of</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Development</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Cooperation</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Activities</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and</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Provision</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of</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Humanitarian</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Assistance</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by</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State</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and</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Municipal</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Institutions</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and</w:t>
        </w:r>
        <w:proofErr w:type="spellEnd"/>
        <w:r w:rsidRPr="00874F42">
          <w:rPr>
            <w:rStyle w:val="Hyperlink"/>
            <w:rFonts w:ascii="Times New Roman" w:hAnsi="Times New Roman" w:cs="Times New Roman"/>
          </w:rPr>
          <w:t xml:space="preserve"> </w:t>
        </w:r>
        <w:proofErr w:type="spellStart"/>
        <w:r w:rsidRPr="00874F42">
          <w:rPr>
            <w:rStyle w:val="Hyperlink"/>
            <w:rFonts w:ascii="Times New Roman" w:hAnsi="Times New Roman" w:cs="Times New Roman"/>
          </w:rPr>
          <w:t>Agencies</w:t>
        </w:r>
        <w:proofErr w:type="spellEnd"/>
      </w:hyperlink>
      <w:r w:rsidRPr="00874F42">
        <w:rPr>
          <w:rFonts w:ascii="Times New Roman" w:hAnsi="Times New Roman" w:cs="Times New Roman"/>
        </w:rPr>
        <w:t xml:space="preserve"> </w:t>
      </w:r>
      <w:proofErr w:type="spellStart"/>
      <w:r w:rsidRPr="00874F42">
        <w:rPr>
          <w:rFonts w:ascii="Times New Roman" w:hAnsi="Times New Roman" w:cs="Times New Roman"/>
        </w:rPr>
        <w:t>approved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by</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Resolution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No</w:t>
      </w:r>
      <w:proofErr w:type="spellEnd"/>
      <w:r w:rsidRPr="00874F42">
        <w:rPr>
          <w:rFonts w:ascii="Times New Roman" w:hAnsi="Times New Roman" w:cs="Times New Roman"/>
        </w:rPr>
        <w:t xml:space="preserve">. 278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26 </w:t>
      </w:r>
      <w:proofErr w:type="spellStart"/>
      <w:r w:rsidRPr="00874F42">
        <w:rPr>
          <w:rFonts w:ascii="Times New Roman" w:hAnsi="Times New Roman" w:cs="Times New Roman"/>
        </w:rPr>
        <w:t>March</w:t>
      </w:r>
      <w:proofErr w:type="spellEnd"/>
      <w:r w:rsidRPr="00874F42">
        <w:rPr>
          <w:rFonts w:ascii="Times New Roman" w:hAnsi="Times New Roman" w:cs="Times New Roman"/>
        </w:rPr>
        <w:t xml:space="preserve"> 2014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Government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Republic</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Lithuania</w:t>
      </w:r>
      <w:r>
        <w:rPr>
          <w:rFonts w:ascii="Times New Roman" w:hAnsi="Times New Roman" w:cs="Times New Roman"/>
        </w:rPr>
        <w:t xml:space="preserve">, </w:t>
      </w:r>
      <w:proofErr w:type="spellStart"/>
      <w:r>
        <w:rPr>
          <w:rFonts w:ascii="Times New Roman" w:hAnsi="Times New Roman" w:cs="Times New Roman"/>
        </w:rPr>
        <w:t>i</w:t>
      </w:r>
      <w:r w:rsidRPr="00874F42">
        <w:rPr>
          <w:rFonts w:ascii="Times New Roman" w:hAnsi="Times New Roman" w:cs="Times New Roman"/>
        </w:rPr>
        <w:t>f</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administrative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evaluation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concept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finds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that</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concept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has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some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shortcomings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except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where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shortcomings</w:t>
      </w:r>
      <w:proofErr w:type="spellEnd"/>
      <w:r w:rsidRPr="00874F42">
        <w:rPr>
          <w:rFonts w:ascii="Times New Roman" w:hAnsi="Times New Roman" w:cs="Times New Roman"/>
        </w:rPr>
        <w:t xml:space="preserve"> are </w:t>
      </w:r>
      <w:proofErr w:type="spellStart"/>
      <w:r w:rsidRPr="00874F42">
        <w:rPr>
          <w:rFonts w:ascii="Times New Roman" w:hAnsi="Times New Roman" w:cs="Times New Roman"/>
        </w:rPr>
        <w:t>inessential</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technical</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errors</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communication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shall</w:t>
      </w:r>
      <w:proofErr w:type="spellEnd"/>
      <w:r w:rsidRPr="00874F42">
        <w:rPr>
          <w:rFonts w:ascii="Times New Roman" w:hAnsi="Times New Roman" w:cs="Times New Roman"/>
        </w:rPr>
        <w:t xml:space="preserve"> be </w:t>
      </w:r>
      <w:proofErr w:type="spellStart"/>
      <w:r w:rsidRPr="00874F42">
        <w:rPr>
          <w:rFonts w:ascii="Times New Roman" w:hAnsi="Times New Roman" w:cs="Times New Roman"/>
        </w:rPr>
        <w:t>sent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by</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email</w:t>
      </w:r>
      <w:proofErr w:type="spellEnd"/>
      <w:r w:rsidRPr="00874F42">
        <w:rPr>
          <w:rFonts w:ascii="Times New Roman" w:hAnsi="Times New Roman" w:cs="Times New Roman"/>
        </w:rPr>
        <w:t xml:space="preserve"> to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applicant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who</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submitted</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concept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specifying</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identified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shortcomings</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and</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informing</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applicant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that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the</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content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of</w:t>
      </w:r>
      <w:proofErr w:type="spellEnd"/>
      <w:r w:rsidRPr="00874F42">
        <w:rPr>
          <w:rFonts w:ascii="Times New Roman" w:hAnsi="Times New Roman" w:cs="Times New Roman"/>
        </w:rPr>
        <w:t xml:space="preserve"> a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application</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or</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project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concept</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will</w:t>
      </w:r>
      <w:proofErr w:type="spellEnd"/>
      <w:r w:rsidRPr="00874F42">
        <w:rPr>
          <w:rFonts w:ascii="Times New Roman" w:hAnsi="Times New Roman" w:cs="Times New Roman"/>
        </w:rPr>
        <w:t xml:space="preserve"> </w:t>
      </w:r>
      <w:proofErr w:type="spellStart"/>
      <w:r w:rsidRPr="00874F42">
        <w:rPr>
          <w:rFonts w:ascii="Times New Roman" w:hAnsi="Times New Roman" w:cs="Times New Roman"/>
        </w:rPr>
        <w:t>not</w:t>
      </w:r>
      <w:proofErr w:type="spellEnd"/>
      <w:r w:rsidRPr="00874F42">
        <w:rPr>
          <w:rFonts w:ascii="Times New Roman" w:hAnsi="Times New Roman" w:cs="Times New Roman"/>
        </w:rPr>
        <w:t xml:space="preserve"> be </w:t>
      </w:r>
      <w:proofErr w:type="spellStart"/>
      <w:r w:rsidRPr="00874F42">
        <w:rPr>
          <w:rFonts w:ascii="Times New Roman" w:hAnsi="Times New Roman" w:cs="Times New Roman"/>
        </w:rPr>
        <w:t>subject</w:t>
      </w:r>
      <w:proofErr w:type="spellEnd"/>
      <w:r w:rsidRPr="00874F42">
        <w:rPr>
          <w:rFonts w:ascii="Times New Roman" w:hAnsi="Times New Roman" w:cs="Times New Roman"/>
        </w:rPr>
        <w:t xml:space="preserve"> to </w:t>
      </w:r>
      <w:proofErr w:type="spellStart"/>
      <w:r w:rsidRPr="00874F42">
        <w:rPr>
          <w:rFonts w:ascii="Times New Roman" w:hAnsi="Times New Roman" w:cs="Times New Roman"/>
        </w:rPr>
        <w:t>evaluation</w:t>
      </w:r>
      <w:proofErr w:type="spellEnd"/>
      <w:r w:rsidRPr="00874F4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7527" w14:textId="77777777" w:rsidR="00C27117" w:rsidRPr="00C27117" w:rsidRDefault="009723CA" w:rsidP="00C27117">
    <w:pPr>
      <w:spacing w:after="0" w:line="240" w:lineRule="auto"/>
      <w:ind w:left="5670"/>
      <w:jc w:val="both"/>
      <w:rPr>
        <w:rFonts w:ascii="Times New Roman" w:hAnsi="Times New Roman" w:cs="Times New Roman"/>
        <w:lang w:val="en-GB"/>
      </w:rPr>
    </w:pPr>
    <w:r w:rsidRPr="00C27117">
      <w:rPr>
        <w:rFonts w:ascii="Times New Roman" w:hAnsi="Times New Roman" w:cs="Times New Roman"/>
        <w:lang w:val="en-GB"/>
      </w:rPr>
      <w:t>APPROVED:</w:t>
    </w:r>
  </w:p>
  <w:p w14:paraId="73667528" w14:textId="485A7666" w:rsidR="00C27117" w:rsidRPr="00C27117" w:rsidRDefault="009723CA" w:rsidP="00C27117">
    <w:pPr>
      <w:spacing w:after="0" w:line="240" w:lineRule="auto"/>
      <w:ind w:left="5670"/>
      <w:jc w:val="both"/>
      <w:rPr>
        <w:rFonts w:ascii="Times New Roman" w:hAnsi="Times New Roman" w:cs="Times New Roman"/>
        <w:lang w:val="en-GB"/>
      </w:rPr>
    </w:pPr>
    <w:proofErr w:type="gramStart"/>
    <w:r w:rsidRPr="00C27117">
      <w:rPr>
        <w:rFonts w:ascii="Times New Roman" w:hAnsi="Times New Roman" w:cs="Times New Roman"/>
        <w:lang w:val="en-GB"/>
      </w:rPr>
      <w:t>by</w:t>
    </w:r>
    <w:proofErr w:type="gramEnd"/>
    <w:r w:rsidRPr="00C27117">
      <w:rPr>
        <w:rFonts w:ascii="Times New Roman" w:hAnsi="Times New Roman" w:cs="Times New Roman"/>
        <w:lang w:val="en-GB"/>
      </w:rPr>
      <w:t xml:space="preserve"> Order No. 2017/8-246 of the Director of PI Central Project Management Agency of 9 October 2017 </w:t>
    </w:r>
    <w:r>
      <w:rPr>
        <w:rFonts w:ascii="Times New Roman" w:hAnsi="Times New Roman" w:cs="Times New Roman"/>
        <w:lang w:val="en-GB"/>
      </w:rPr>
      <w:t xml:space="preserve">(by Order No. </w:t>
    </w:r>
    <w:r w:rsidR="00572B07">
      <w:rPr>
        <w:rFonts w:ascii="Times New Roman" w:hAnsi="Times New Roman" w:cs="Times New Roman"/>
        <w:lang w:val="en-GB"/>
      </w:rPr>
      <w:t xml:space="preserve">2020/8-312 </w:t>
    </w:r>
    <w:r>
      <w:rPr>
        <w:rFonts w:ascii="Times New Roman" w:hAnsi="Times New Roman" w:cs="Times New Roman"/>
        <w:lang w:val="en-GB"/>
      </w:rPr>
      <w:t>of the Director of PI Centra</w:t>
    </w:r>
    <w:r w:rsidR="00572B07">
      <w:rPr>
        <w:rFonts w:ascii="Times New Roman" w:hAnsi="Times New Roman" w:cs="Times New Roman"/>
        <w:lang w:val="en-GB"/>
      </w:rPr>
      <w:t>l Project Management Agency of 6 October 2020</w:t>
    </w:r>
    <w:r>
      <w:rPr>
        <w:rFonts w:ascii="Times New Roman" w:hAnsi="Times New Roman" w:cs="Times New Roman"/>
        <w:lang w:val="en-GB"/>
      </w:rPr>
      <w:t>)</w:t>
    </w:r>
  </w:p>
  <w:p w14:paraId="73667529" w14:textId="77777777" w:rsidR="00C27117" w:rsidRDefault="005D0A73" w:rsidP="00C271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827"/>
    <w:multiLevelType w:val="multilevel"/>
    <w:tmpl w:val="7E20F9FA"/>
    <w:lvl w:ilvl="0">
      <w:start w:val="1"/>
      <w:numFmt w:val="lowerLetter"/>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07067C"/>
    <w:multiLevelType w:val="hybridMultilevel"/>
    <w:tmpl w:val="FBBE5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2B"/>
    <w:rsid w:val="00572B07"/>
    <w:rsid w:val="005D0A73"/>
    <w:rsid w:val="005F6C7C"/>
    <w:rsid w:val="00757091"/>
    <w:rsid w:val="009723CA"/>
    <w:rsid w:val="00990D62"/>
    <w:rsid w:val="009F16AB"/>
    <w:rsid w:val="00B10DCC"/>
    <w:rsid w:val="00DD2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7505"/>
  <w15:chartTrackingRefBased/>
  <w15:docId w15:val="{4CB80587-62D9-44DF-AEE2-E25B1998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3CA"/>
    <w:pPr>
      <w:ind w:left="720"/>
      <w:contextualSpacing/>
    </w:pPr>
  </w:style>
  <w:style w:type="paragraph" w:styleId="FootnoteText">
    <w:name w:val="footnote text"/>
    <w:basedOn w:val="Normal"/>
    <w:link w:val="FootnoteTextChar"/>
    <w:uiPriority w:val="99"/>
    <w:semiHidden/>
    <w:unhideWhenUsed/>
    <w:rsid w:val="009723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3CA"/>
    <w:rPr>
      <w:sz w:val="20"/>
      <w:szCs w:val="20"/>
    </w:rPr>
  </w:style>
  <w:style w:type="character" w:styleId="FootnoteReference">
    <w:name w:val="footnote reference"/>
    <w:basedOn w:val="DefaultParagraphFont"/>
    <w:uiPriority w:val="99"/>
    <w:semiHidden/>
    <w:unhideWhenUsed/>
    <w:rsid w:val="009723CA"/>
    <w:rPr>
      <w:vertAlign w:val="superscript"/>
    </w:rPr>
  </w:style>
  <w:style w:type="paragraph" w:styleId="Header">
    <w:name w:val="header"/>
    <w:basedOn w:val="Normal"/>
    <w:link w:val="HeaderChar"/>
    <w:uiPriority w:val="99"/>
    <w:unhideWhenUsed/>
    <w:rsid w:val="009723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23CA"/>
  </w:style>
  <w:style w:type="paragraph" w:styleId="Footer">
    <w:name w:val="footer"/>
    <w:basedOn w:val="Normal"/>
    <w:link w:val="FooterChar"/>
    <w:uiPriority w:val="99"/>
    <w:unhideWhenUsed/>
    <w:rsid w:val="009723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23CA"/>
  </w:style>
  <w:style w:type="character" w:styleId="Hyperlink">
    <w:name w:val="Hyperlink"/>
    <w:basedOn w:val="DefaultParagraphFont"/>
    <w:uiPriority w:val="99"/>
    <w:unhideWhenUsed/>
    <w:rsid w:val="00972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rangeprojects.lt/uploads/structure/docs/1654_00f231a89dbf19e8a4b01f45e17655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Lietuvos ir daugiašalių programų skyrius|7e75f6df-aec1-4d79-8506-6d7641c41321;Teisės ir kokybės kontrolės skyrius|f1f7510f-e303-4b3e-a568-a8cf6cb0ac94;Vadovybė|58a5a61f-fccb-4f74-9a6b-098be634181c</eae61e2c980644dab56a43eaaba6f0a7>
    <DmsRegDoc xmlns="4b2e9d09-07c5-42d4-ad0a-92e216c40b99">25969</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9A47-DE48-421F-A085-023621EF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06143-2A30-46C5-AFE8-1CA8F6307543}">
  <ds:schemaRefs>
    <ds:schemaRef ds:uri="http://schemas.microsoft.com/office/2006/metadata/properties"/>
    <ds:schemaRef ds:uri="http://schemas.microsoft.com/office/infopath/2007/PartnerControls"/>
    <ds:schemaRef ds:uri="b7311018-3388-4ea4-95e4-1123d1923690"/>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258B6939-BC1C-4FAD-9536-C3C69F1122B5}">
  <ds:schemaRefs>
    <ds:schemaRef ds:uri="http://schemas.microsoft.com/sharepoint/v3/contenttype/forms"/>
  </ds:schemaRefs>
</ds:datastoreItem>
</file>

<file path=customXml/itemProps4.xml><?xml version="1.0" encoding="utf-8"?>
<ds:datastoreItem xmlns:ds="http://schemas.openxmlformats.org/officeDocument/2006/customXml" ds:itemID="{B33A0EB1-650A-4BCC-93DF-277658A5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NEESMINIŲ TRŪKUMŲ SĄRAŠAS EN 2020</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NEESMINIŲ TRŪKUMŲ SĄRAŠAS EN 2020</dc:title>
  <dc:subject/>
  <dc:creator>Rima Liškutė</dc:creator>
  <cp:keywords/>
  <dc:description/>
  <cp:lastModifiedBy>Rūta Hanagasi</cp:lastModifiedBy>
  <cp:revision>2</cp:revision>
  <dcterms:created xsi:type="dcterms:W3CDTF">2022-04-25T13:26:00Z</dcterms:created>
  <dcterms:modified xsi:type="dcterms:W3CDTF">2022-04-25T13:26:00Z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abonementas;#28;#Rima Liškutė;#768;#Erika Simaitė;#287;#Giedrė Vilčinskaitė;#247;#Artūras Žarnovskis;#234;#Rasa Suraučienė;#232;#Lidija Kašubienė;#230;#Giedrė Vaičeliūnienė;#273;#Dalia Vinklerė;#288;#Neringa Janušienė;#195;#Raimonda S</vt:lpwstr>
  </property>
  <property fmtid="{D5CDD505-2E9C-101B-9397-08002B2CF9AE}" pid="5" name="DmsPermissionsDivisions">
    <vt:lpwstr>3175;#Lietuvos ir daugiašalių programų skyrius|7e75f6df-aec1-4d79-8506-6d7641c41321;#3312;#Teisės ir kokybės kontrolės skyrius|f1f7510f-e303-4b3e-a568-a8cf6cb0ac94;#49;#Vadovybė|58a5a61f-fccb-4f74-9a6b-098be634181c</vt:lpwstr>
  </property>
  <property fmtid="{D5CDD505-2E9C-101B-9397-08002B2CF9AE}" pid="6" name="TaxCatchAll">
    <vt:lpwstr>3175;#Lietuvos ir daugiašalių programų skyrius|7e75f6df-aec1-4d79-8506-6d7641c41321;#3312;#Teisės ir kokybės kontrolės skyrius|f1f7510f-e303-4b3e-a568-a8cf6cb0ac94;#49;#Vadovybė|58a5a61f-fccb-4f74-9a6b-098be634181c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o3cb2451d6904553a72e202c291dd6d8">
    <vt:lpwstr/>
  </property>
  <property fmtid="{D5CDD505-2E9C-101B-9397-08002B2CF9AE}" pid="25" name="affec700840c476983ca41dbbdd3d7a4">
    <vt:lpwstr/>
  </property>
  <property fmtid="{D5CDD505-2E9C-101B-9397-08002B2CF9AE}" pid="26" name="b1f23dead1274c488d632b6cb8d4aba0">
    <vt:lpwstr/>
  </property>
  <property fmtid="{D5CDD505-2E9C-101B-9397-08002B2CF9AE}" pid="27" name="f13e22c1b9dc46cf9f47842e2669affe">
    <vt:lpwstr/>
  </property>
  <property fmtid="{D5CDD505-2E9C-101B-9397-08002B2CF9AE}" pid="28" name="DmsRegister">
    <vt:lpwstr>76406</vt:lpwstr>
  </property>
  <property fmtid="{D5CDD505-2E9C-101B-9397-08002B2CF9AE}" pid="29" name="DmsCase">
    <vt:lpwstr>73452</vt:lpwstr>
  </property>
</Properties>
</file>